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0E008319">
      <w:pPr>
        <w:jc w:val="center"/>
        <w:rPr>
          <w:rFonts w:hint="eastAsia" w:ascii="方正大黑简体" w:eastAsia="方正大黑简体"/>
          <w:sz w:val="72"/>
          <w:szCs w:val="72"/>
        </w:rPr>
      </w:pPr>
      <w:r>
        <w:rPr>
          <w:rFonts w:hint="eastAsia" w:asciiTheme="majorEastAsia" w:hAnsiTheme="majorEastAsia" w:eastAsiaTheme="majorEastAsia" w:cstheme="majorEastAsia"/>
          <w:sz w:val="36"/>
          <w:szCs w:val="36"/>
        </w:rPr>
        <w:t>阜阳工业经济学校2025年校级技能大赛数控制冷组赛项耗材采购项目</w:t>
      </w:r>
    </w:p>
    <w:p w14:paraId="1F369884">
      <w:pPr>
        <w:jc w:val="center"/>
        <w:rPr>
          <w:rFonts w:hint="default" w:ascii="方正大黑简体" w:eastAsia="方正大黑简体"/>
          <w:sz w:val="52"/>
          <w:szCs w:val="52"/>
          <w:lang w:val="en-US" w:eastAsia="zh-CN"/>
        </w:rPr>
      </w:pPr>
      <w:r>
        <w:rPr>
          <w:rFonts w:hint="eastAsia" w:ascii="方正大黑简体" w:eastAsia="方正大黑简体"/>
          <w:sz w:val="52"/>
          <w:szCs w:val="52"/>
        </w:rPr>
        <w:t>询 价 文 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2025028</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5"/>
        <w:ind w:firstLine="683"/>
        <w:rPr>
          <w:rFonts w:hint="eastAsia" w:ascii="宋体"/>
          <w:b/>
          <w:sz w:val="34"/>
        </w:rPr>
      </w:pPr>
    </w:p>
    <w:p w14:paraId="5266023E">
      <w:pPr>
        <w:pStyle w:val="15"/>
        <w:ind w:firstLine="683"/>
        <w:rPr>
          <w:rFonts w:hint="eastAsia" w:ascii="宋体"/>
          <w:b/>
          <w:sz w:val="34"/>
        </w:rPr>
      </w:pPr>
    </w:p>
    <w:p w14:paraId="422291B5">
      <w:pPr>
        <w:pStyle w:val="15"/>
        <w:ind w:left="0" w:leftChars="0" w:firstLine="0" w:firstLineChars="0"/>
        <w:rPr>
          <w:rFonts w:hint="eastAsia" w:ascii="Arial" w:hAnsi="Arial" w:eastAsia="隶书"/>
          <w:sz w:val="52"/>
        </w:rPr>
      </w:pPr>
    </w:p>
    <w:p w14:paraId="23A7CE64">
      <w:pPr>
        <w:pStyle w:val="15"/>
        <w:ind w:left="0" w:leftChars="0" w:firstLine="0" w:firstLineChars="0"/>
        <w:rPr>
          <w:rFonts w:hint="eastAsia" w:ascii="Arial" w:hAnsi="Arial" w:eastAsia="隶书"/>
          <w:sz w:val="52"/>
        </w:rPr>
      </w:pPr>
    </w:p>
    <w:p w14:paraId="4FE6D4CD">
      <w:pPr>
        <w:pStyle w:val="15"/>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25</w:t>
      </w:r>
      <w:r>
        <w:rPr>
          <w:rFonts w:hint="eastAsia" w:ascii="宋体"/>
          <w:b/>
          <w:sz w:val="32"/>
          <w:szCs w:val="32"/>
        </w:rPr>
        <w:t>年</w:t>
      </w:r>
      <w:r>
        <w:rPr>
          <w:rFonts w:hint="eastAsia" w:ascii="宋体"/>
          <w:b/>
          <w:sz w:val="32"/>
          <w:szCs w:val="32"/>
          <w:lang w:val="en-US" w:eastAsia="zh-CN"/>
        </w:rPr>
        <w:t>6</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12E03F19">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14:paraId="09E2CE77">
      <w:pPr>
        <w:spacing w:line="800" w:lineRule="exact"/>
        <w:jc w:val="center"/>
        <w:outlineLvl w:val="1"/>
        <w:rPr>
          <w:rFonts w:hint="eastAsia" w:ascii="方正宋黑简体" w:hAnsi="宋体" w:eastAsia="方正宋黑简体" w:cs="黑体"/>
          <w:b/>
          <w:bCs/>
          <w:sz w:val="32"/>
          <w:szCs w:val="32"/>
        </w:rPr>
      </w:pPr>
      <w:bookmarkStart w:id="18" w:name="_GoBack"/>
      <w:bookmarkStart w:id="1" w:name="_Toc466549684"/>
      <w:r>
        <w:rPr>
          <w:rFonts w:hint="eastAsia" w:ascii="方正宋黑简体" w:hAnsi="宋体" w:eastAsia="方正宋黑简体" w:cs="黑体"/>
          <w:b/>
          <w:bCs/>
          <w:sz w:val="32"/>
          <w:szCs w:val="32"/>
        </w:rPr>
        <w:t>一、询价公告</w:t>
      </w:r>
      <w:bookmarkEnd w:id="1"/>
    </w:p>
    <w:p w14:paraId="6F5862B0">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需要，现对阜阳工业经济学校2025年校级技能大赛数控制冷组赛项耗材采购项目进行询价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14:paraId="6CC7530E">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14:paraId="7A378F5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5</w:t>
      </w:r>
      <w:r>
        <w:rPr>
          <w:rFonts w:hint="eastAsia" w:eastAsia="宋体" w:cs="宋体"/>
          <w:color w:val="000000"/>
          <w:sz w:val="28"/>
          <w:szCs w:val="28"/>
          <w:lang w:val="en-US" w:eastAsia="zh-CN"/>
        </w:rPr>
        <w:t>0</w:t>
      </w:r>
      <w:r>
        <w:rPr>
          <w:rFonts w:hint="eastAsia" w:cs="宋体"/>
          <w:color w:val="000000"/>
          <w:sz w:val="28"/>
          <w:szCs w:val="28"/>
          <w:lang w:val="en-US" w:eastAsia="zh-CN"/>
        </w:rPr>
        <w:t>28</w:t>
      </w:r>
      <w:r>
        <w:rPr>
          <w:rFonts w:hint="eastAsia" w:ascii="宋体" w:hAnsi="宋体" w:eastAsia="宋体" w:cs="宋体"/>
          <w:color w:val="000000"/>
          <w:sz w:val="28"/>
          <w:szCs w:val="28"/>
        </w:rPr>
        <w:t xml:space="preserve">              </w:t>
      </w:r>
    </w:p>
    <w:p w14:paraId="67A3729E">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2、项目名称：阜阳工业经济学校2025年校级技能大赛数控制冷组赛项耗材采购项目</w:t>
      </w:r>
    </w:p>
    <w:p w14:paraId="4C3F51F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14:paraId="646FD656">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56843元</w:t>
      </w:r>
    </w:p>
    <w:p w14:paraId="237F4A96">
      <w:pPr>
        <w:pStyle w:val="14"/>
        <w:shd w:val="clear" w:color="auto" w:fill="FFFFFF"/>
        <w:spacing w:before="0" w:beforeAutospacing="0" w:after="0" w:afterAutospacing="0" w:line="560" w:lineRule="exact"/>
        <w:ind w:firstLine="560" w:firstLineChars="200"/>
        <w:jc w:val="both"/>
        <w:rPr>
          <w:rFonts w:hint="eastAsia"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56843元</w:t>
      </w:r>
    </w:p>
    <w:p w14:paraId="61F7A30C">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6</w:t>
      </w:r>
      <w:r>
        <w:rPr>
          <w:rFonts w:hint="eastAsia" w:eastAsia="宋体" w:cs="宋体"/>
          <w:color w:val="000000"/>
          <w:sz w:val="28"/>
          <w:szCs w:val="28"/>
          <w:lang w:val="en-US" w:eastAsia="zh-CN"/>
        </w:rPr>
        <w:t>、采购需求：现代加工技术、</w:t>
      </w:r>
      <w:r>
        <w:rPr>
          <w:rFonts w:hint="eastAsia" w:cs="宋体"/>
          <w:color w:val="000000"/>
          <w:sz w:val="28"/>
          <w:szCs w:val="28"/>
          <w:lang w:val="en-US" w:eastAsia="zh-CN"/>
        </w:rPr>
        <w:t>现代</w:t>
      </w:r>
      <w:r>
        <w:rPr>
          <w:rFonts w:hint="eastAsia" w:eastAsia="宋体" w:cs="宋体"/>
          <w:color w:val="000000"/>
          <w:sz w:val="28"/>
          <w:szCs w:val="28"/>
          <w:lang w:val="en-US" w:eastAsia="zh-CN"/>
        </w:rPr>
        <w:t>模具制造技术</w:t>
      </w:r>
      <w:r>
        <w:rPr>
          <w:rFonts w:hint="eastAsia" w:cs="宋体"/>
          <w:color w:val="000000"/>
          <w:sz w:val="28"/>
          <w:szCs w:val="28"/>
          <w:lang w:val="en-US" w:eastAsia="zh-CN"/>
        </w:rPr>
        <w:t>、</w:t>
      </w:r>
      <w:r>
        <w:rPr>
          <w:rFonts w:hint="eastAsia" w:eastAsia="宋体" w:cs="宋体"/>
          <w:color w:val="000000"/>
          <w:sz w:val="28"/>
          <w:szCs w:val="28"/>
          <w:lang w:val="en-US" w:eastAsia="zh-CN"/>
        </w:rPr>
        <w:t>增材制造技术</w:t>
      </w:r>
      <w:r>
        <w:rPr>
          <w:rFonts w:hint="eastAsia" w:cs="宋体"/>
          <w:color w:val="000000"/>
          <w:sz w:val="28"/>
          <w:szCs w:val="28"/>
          <w:lang w:val="en-US" w:eastAsia="zh-CN"/>
        </w:rPr>
        <w:t>及</w:t>
      </w:r>
      <w:r>
        <w:rPr>
          <w:rFonts w:hint="eastAsia" w:eastAsia="宋体" w:cs="宋体"/>
          <w:color w:val="000000"/>
          <w:sz w:val="28"/>
          <w:szCs w:val="28"/>
          <w:lang w:val="en-US" w:eastAsia="zh-CN"/>
        </w:rPr>
        <w:t>零部件测绘</w:t>
      </w:r>
      <w:r>
        <w:rPr>
          <w:rFonts w:hint="eastAsia" w:cs="宋体"/>
          <w:color w:val="000000"/>
          <w:sz w:val="28"/>
          <w:szCs w:val="28"/>
          <w:lang w:val="en-US" w:eastAsia="zh-CN"/>
        </w:rPr>
        <w:t>项目</w:t>
      </w:r>
      <w:r>
        <w:rPr>
          <w:rFonts w:hint="eastAsia" w:eastAsia="宋体" w:cs="宋体"/>
          <w:color w:val="000000"/>
          <w:sz w:val="28"/>
          <w:szCs w:val="28"/>
          <w:lang w:val="en-US" w:eastAsia="zh-CN"/>
        </w:rPr>
        <w:t>耗材，详见采购需求。</w:t>
      </w:r>
    </w:p>
    <w:p w14:paraId="358CCFD4">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14:paraId="0DD078CB">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14:paraId="4135A2BF">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14:paraId="7882E13C">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14:paraId="60EE7A1A">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14:paraId="644371BE">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14:paraId="1844034B">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14:paraId="27BE65B1">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w:t>
      </w:r>
      <w:r>
        <w:rPr>
          <w:rFonts w:hint="eastAsia" w:cs="宋体"/>
          <w:color w:val="000000"/>
          <w:sz w:val="28"/>
          <w:szCs w:val="28"/>
          <w:u w:val="single"/>
          <w:lang w:val="en-US" w:eastAsia="zh-CN"/>
        </w:rPr>
        <w:t>5</w:t>
      </w:r>
      <w:r>
        <w:rPr>
          <w:rFonts w:hint="eastAsia" w:ascii="宋体" w:hAnsi="宋体" w:eastAsia="宋体" w:cs="宋体"/>
          <w:color w:val="000000"/>
          <w:sz w:val="28"/>
          <w:szCs w:val="28"/>
        </w:rPr>
        <w:t>年</w:t>
      </w:r>
      <w:r>
        <w:rPr>
          <w:rFonts w:hint="eastAsia" w:cs="宋体"/>
          <w:color w:val="000000"/>
          <w:sz w:val="28"/>
          <w:szCs w:val="28"/>
          <w:u w:val="single"/>
          <w:lang w:val="en-US" w:eastAsia="zh-CN"/>
        </w:rPr>
        <w:t>6</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17</w:t>
      </w:r>
      <w:r>
        <w:rPr>
          <w:rFonts w:hint="eastAsia" w:ascii="宋体" w:hAnsi="宋体" w:eastAsia="宋体" w:cs="宋体"/>
          <w:color w:val="000000"/>
          <w:sz w:val="28"/>
          <w:szCs w:val="28"/>
        </w:rPr>
        <w:t>日</w:t>
      </w:r>
      <w:r>
        <w:rPr>
          <w:rFonts w:hint="eastAsia" w:cs="宋体"/>
          <w:color w:val="000000"/>
          <w:sz w:val="28"/>
          <w:szCs w:val="28"/>
          <w:u w:val="single"/>
          <w:lang w:val="en-US" w:eastAsia="zh-CN"/>
        </w:rPr>
        <w:t>10</w:t>
      </w:r>
      <w:r>
        <w:rPr>
          <w:rFonts w:hint="eastAsia" w:ascii="宋体" w:hAnsi="宋体" w:eastAsia="宋体" w:cs="宋体"/>
          <w:color w:val="000000"/>
          <w:sz w:val="28"/>
          <w:szCs w:val="28"/>
        </w:rPr>
        <w:t>时</w:t>
      </w:r>
    </w:p>
    <w:p w14:paraId="350B91B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14:paraId="709661E6">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14:paraId="702EC723">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1、响应文件提交时间：2025年6月17日9时-10时。</w:t>
      </w:r>
    </w:p>
    <w:p w14:paraId="093030E9">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2、响应文件递交的截止时间：2025年6月17日10时</w:t>
      </w:r>
    </w:p>
    <w:p w14:paraId="5211946F">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14:paraId="0B6071FC">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14:paraId="432B077E">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14:paraId="17F80CA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7E845F9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李科长</w:t>
      </w:r>
      <w:r>
        <w:rPr>
          <w:rFonts w:hint="eastAsia" w:ascii="宋体" w:hAnsi="宋体" w:eastAsia="宋体" w:cs="宋体"/>
          <w:color w:val="000000"/>
          <w:sz w:val="28"/>
          <w:szCs w:val="28"/>
        </w:rPr>
        <w:t xml:space="preserve">                 </w:t>
      </w:r>
    </w:p>
    <w:p w14:paraId="48DD589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18205587750</w:t>
      </w:r>
      <w:r>
        <w:rPr>
          <w:rFonts w:hint="eastAsia" w:ascii="宋体" w:hAnsi="宋体" w:eastAsia="宋体" w:cs="宋体"/>
          <w:color w:val="000000"/>
          <w:sz w:val="28"/>
          <w:szCs w:val="28"/>
        </w:rPr>
        <w:t xml:space="preserve">                 </w:t>
      </w:r>
    </w:p>
    <w:p w14:paraId="2803BA1B">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14:paraId="28C40BC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5C728316">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18955846991</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bookmarkEnd w:id="18"/>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6022B2BC">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B66AED9">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6FFC58F">
      <w:pPr>
        <w:rPr>
          <w:sz w:val="32"/>
          <w:szCs w:val="32"/>
        </w:rPr>
      </w:pP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阜阳工业经济学校2025年校级技能大赛数控制冷组赛项耗材采购项目</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14:paraId="603EE09A">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730ABDDF">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14:paraId="2AB7BB5F">
      <w:pPr>
        <w:rPr>
          <w:rFonts w:hint="eastAsia" w:ascii="微软雅黑" w:hAnsi="微软雅黑" w:eastAsia="微软雅黑"/>
          <w:b/>
          <w:sz w:val="28"/>
          <w:szCs w:val="28"/>
        </w:rPr>
      </w:pPr>
    </w:p>
    <w:p w14:paraId="07E56FD7">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0383088B">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677" w:type="dxa"/>
            <w:shd w:val="clear" w:color="auto" w:fill="auto"/>
            <w:noWrap w:val="0"/>
            <w:vAlign w:val="center"/>
          </w:tcPr>
          <w:p w14:paraId="0D135FF8">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7E47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304711A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53F032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14:paraId="0C60266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ED58FF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13A558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14:paraId="706576E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14:paraId="197F138C">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14:paraId="3E114455">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6E4AAE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14:paraId="4A5E12AF">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0F558871">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14:paraId="13312A45">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3FA263E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C8C90BD">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476D1A12">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8B0FFF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441EA9F">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13B5F7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0700729">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9BBF54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135B6C1">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63EA356B">
      <w:pPr>
        <w:rPr>
          <w:rFonts w:hint="eastAsia"/>
        </w:rPr>
      </w:pPr>
    </w:p>
    <w:p w14:paraId="258847BF">
      <w:pPr>
        <w:pStyle w:val="8"/>
        <w:rPr>
          <w:rFonts w:hint="eastAsia"/>
        </w:rPr>
      </w:pPr>
    </w:p>
    <w:p w14:paraId="4B2981A3">
      <w:pPr>
        <w:rPr>
          <w:rFonts w:hint="eastAsia"/>
        </w:rPr>
      </w:pPr>
    </w:p>
    <w:p w14:paraId="0FBBA675">
      <w:pPr>
        <w:pStyle w:val="8"/>
        <w:rPr>
          <w:rFonts w:hint="eastAsia"/>
        </w:rPr>
      </w:pPr>
    </w:p>
    <w:p w14:paraId="04F2654F">
      <w:pPr>
        <w:rPr>
          <w:rFonts w:hint="eastAsia"/>
        </w:rPr>
      </w:pPr>
    </w:p>
    <w:p w14:paraId="2D7803F2">
      <w:pPr>
        <w:pStyle w:val="8"/>
        <w:rPr>
          <w:rFonts w:hint="eastAsia"/>
        </w:rPr>
      </w:pPr>
    </w:p>
    <w:p w14:paraId="431FFA01">
      <w:pPr>
        <w:rPr>
          <w:rFonts w:hint="eastAsia"/>
        </w:rPr>
      </w:pPr>
    </w:p>
    <w:p w14:paraId="0048CC48">
      <w:pPr>
        <w:pStyle w:val="8"/>
        <w:rPr>
          <w:rFonts w:hint="eastAsia"/>
        </w:rPr>
      </w:pPr>
    </w:p>
    <w:p w14:paraId="23368DEF">
      <w:pPr>
        <w:rPr>
          <w:rFonts w:hint="eastAsia"/>
        </w:rPr>
      </w:pPr>
    </w:p>
    <w:p w14:paraId="6525CD8C">
      <w:pPr>
        <w:pStyle w:val="8"/>
        <w:rPr>
          <w:rFonts w:hint="eastAsia"/>
        </w:rPr>
      </w:pPr>
    </w:p>
    <w:p w14:paraId="64B9CE90">
      <w:pPr>
        <w:rPr>
          <w:rFonts w:hint="eastAsia"/>
        </w:rPr>
      </w:pPr>
    </w:p>
    <w:p w14:paraId="5A6DCF8E">
      <w:pPr>
        <w:pStyle w:val="8"/>
        <w:rPr>
          <w:rFonts w:hint="eastAsia"/>
        </w:rPr>
      </w:pPr>
    </w:p>
    <w:p w14:paraId="045164B3">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37A2D4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259F27A">
      <w:pPr>
        <w:rPr>
          <w:rFonts w:hint="eastAsia"/>
        </w:rPr>
      </w:pPr>
    </w:p>
    <w:p w14:paraId="7EF432E5">
      <w:pPr>
        <w:pStyle w:val="8"/>
        <w:rPr>
          <w:rFonts w:hint="eastAsia"/>
        </w:rPr>
      </w:pPr>
    </w:p>
    <w:p w14:paraId="7EEDED28">
      <w:pPr>
        <w:rPr>
          <w:rFonts w:hint="eastAsia"/>
        </w:rPr>
      </w:pPr>
    </w:p>
    <w:p w14:paraId="1AC0D5AE">
      <w:pPr>
        <w:pStyle w:val="8"/>
        <w:rPr>
          <w:rFonts w:hint="eastAsia"/>
        </w:rPr>
      </w:pP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9"/>
        <w:shd w:val="clear" w:color="auto" w:fill="FFFFFF"/>
        <w:spacing w:line="480" w:lineRule="atLeast"/>
        <w:ind w:firstLine="0"/>
        <w:rPr>
          <w:rFonts w:hint="eastAsia" w:ascii="仿宋" w:hAnsi="仿宋" w:eastAsia="仿宋" w:cs="Arial"/>
          <w:sz w:val="30"/>
          <w:szCs w:val="30"/>
        </w:rPr>
      </w:pPr>
    </w:p>
    <w:p w14:paraId="4B03A50E">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5"/>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rPr>
      </w:pPr>
    </w:p>
    <w:p w14:paraId="23B26010">
      <w:pPr>
        <w:pStyle w:val="15"/>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14:paraId="1AA8AD72">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5"/>
              <w:tabs>
                <w:tab w:val="left" w:pos="3063"/>
              </w:tabs>
              <w:spacing w:line="360" w:lineRule="auto"/>
              <w:rPr>
                <w:rFonts w:hint="default"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签订后7个日历天</w:t>
            </w:r>
          </w:p>
        </w:tc>
      </w:tr>
      <w:tr w14:paraId="7FD6EC10">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14:paraId="5019CC73">
      <w:pPr>
        <w:pStyle w:val="4"/>
        <w:numPr>
          <w:ilvl w:val="0"/>
          <w:numId w:val="0"/>
        </w:numPr>
        <w:spacing w:before="0" w:after="0" w:line="240" w:lineRule="auto"/>
        <w:jc w:val="left"/>
      </w:pPr>
      <w:r>
        <w:rPr>
          <w:rFonts w:hint="eastAsia"/>
          <w:lang w:val="en-US" w:eastAsia="zh-CN"/>
        </w:rPr>
        <w:t>二、</w:t>
      </w:r>
      <w:r>
        <w:t>货物需求</w:t>
      </w:r>
    </w:p>
    <w:p w14:paraId="30E3D3AE">
      <w:pPr>
        <w:jc w:val="center"/>
      </w:pPr>
      <w:r>
        <w:rPr>
          <w:rFonts w:hint="eastAsia" w:ascii="宋体" w:hAnsi="宋体" w:eastAsia="宋体" w:cs="宋体"/>
          <w:b/>
          <w:bCs/>
          <w:i w:val="0"/>
          <w:iCs w:val="0"/>
          <w:color w:val="000000"/>
          <w:kern w:val="0"/>
          <w:sz w:val="28"/>
          <w:szCs w:val="28"/>
          <w:u w:val="none"/>
          <w:lang w:val="en-US" w:eastAsia="zh-CN" w:bidi="ar"/>
        </w:rPr>
        <w:t>现代加工技术项目需耗材清单</w:t>
      </w:r>
    </w:p>
    <w:tbl>
      <w:tblPr>
        <w:tblStyle w:val="16"/>
        <w:tblW w:w="39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2131"/>
        <w:gridCol w:w="2828"/>
        <w:gridCol w:w="562"/>
        <w:gridCol w:w="562"/>
      </w:tblGrid>
      <w:tr w14:paraId="699D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7E0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4E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物品名称</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F4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型号规格、参数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99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7B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r>
      <w:tr w14:paraId="297F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1E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F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B8C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9B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6C7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4560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43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056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2CC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28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F90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3529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EA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387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897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63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E16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318F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D2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82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Q235</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324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130*115*33mm精料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29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36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0361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6FD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9B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82B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172*135*42mm精料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6B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2E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40DB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600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1E9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外圆刀片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EC3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配套35°外圆刀柄（京瓷正品）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21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A3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700D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B81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634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槽刀片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D6D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3m京瓷正品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9CD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CAF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6986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4E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D23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切槽刀杆</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57D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KGMR2525K-3T20 悍狮霸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94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96E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648B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C8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58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内孔刀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2C7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C12Q-SDUCR07中韩合资</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75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948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0E53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4A3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47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DBD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φ12mm70°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48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2D6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794B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518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9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D69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70°φ10mm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C4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59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4C62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48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09C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0DF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70°φ8mm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65B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007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1279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35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7C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52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70°φ6mm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1F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FE4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0572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1C0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9F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620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70°φ4mm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B9E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0DB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2EB7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1F8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7EC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01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70°φ2mm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C7B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C1B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247F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6B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E8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全牙螺纹铣刀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75B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70°M10*2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5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DCB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60A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41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C6A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倒角刀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C46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70°φ8mm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995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C7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6A74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90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9FD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大盘刀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BCC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φ60含刀柄含刀头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18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BF7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404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EB8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3B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大盘刀片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5D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配套刀片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15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B2B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646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C53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78D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94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φ3.3m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55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ED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55D4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5B0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E9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843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φ4m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F2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6E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EF4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C7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94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A2F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φ6.m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C68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5D6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6519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134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2B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D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φ8.5m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6C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E8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401D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50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86E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U钻（SP3D）</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2D1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SP18.0-3D-C25-HSC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132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CC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50F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C2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79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U钻刀粒（SP/SP）</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718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SPM060204XC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A3C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09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817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F2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7DC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U钻（SP4D）</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88A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SP14.0-3D-C25-HSC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405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E7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1A1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FA99F9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w:t>
            </w:r>
          </w:p>
        </w:tc>
        <w:tc>
          <w:tcPr>
            <w:tcW w:w="160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A3F36D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U钻刀粒（SP/SP）</w:t>
            </w:r>
          </w:p>
        </w:tc>
        <w:tc>
          <w:tcPr>
            <w:tcW w:w="212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D96FD0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SPM050204XC</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6B922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C1BE1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7A1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1BFB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w:t>
            </w:r>
          </w:p>
        </w:tc>
        <w:tc>
          <w:tcPr>
            <w:tcW w:w="1603" w:type="pct"/>
            <w:tcBorders>
              <w:top w:val="single" w:color="auto" w:sz="4" w:space="0"/>
              <w:left w:val="single" w:color="auto" w:sz="4" w:space="0"/>
              <w:bottom w:val="single" w:color="auto" w:sz="4" w:space="0"/>
              <w:right w:val="single" w:color="auto" w:sz="4" w:space="0"/>
            </w:tcBorders>
            <w:shd w:val="clear" w:color="auto" w:fill="auto"/>
            <w:vAlign w:val="center"/>
          </w:tcPr>
          <w:p w14:paraId="00DD9F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机床冷却液</w:t>
            </w:r>
          </w:p>
        </w:tc>
        <w:tc>
          <w:tcPr>
            <w:tcW w:w="2127" w:type="pct"/>
            <w:tcBorders>
              <w:top w:val="single" w:color="auto" w:sz="4" w:space="0"/>
              <w:left w:val="single" w:color="auto" w:sz="4" w:space="0"/>
              <w:bottom w:val="single" w:color="auto" w:sz="4" w:space="0"/>
              <w:right w:val="single" w:color="auto" w:sz="4" w:space="0"/>
            </w:tcBorders>
            <w:shd w:val="clear" w:color="auto" w:fill="auto"/>
            <w:vAlign w:val="center"/>
          </w:tcPr>
          <w:p w14:paraId="67E1AB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KR0058(200L\桶)金属加工</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559FDB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桶</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B8B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24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BDDE29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29</w:t>
            </w:r>
          </w:p>
        </w:tc>
        <w:tc>
          <w:tcPr>
            <w:tcW w:w="160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13AFC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除锈剂WD-40</w:t>
            </w:r>
          </w:p>
        </w:tc>
        <w:tc>
          <w:tcPr>
            <w:tcW w:w="212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3E10AE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300ml</w:t>
            </w:r>
          </w:p>
        </w:tc>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2FE67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瓶</w:t>
            </w:r>
          </w:p>
        </w:tc>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A4953A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7A9B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140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33F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日本三丰数显深度尺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587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0-200mm防水防油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039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DDC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ECE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98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t>31</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1F1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日本三丰数显卡尺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DF2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0-150mm防水防油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9CE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13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208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018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7FE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3D万向寻边器</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EA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001v2D012分中棒对刀仪防水防油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B1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2E0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1CE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E83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7B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主轴清洁剂要毛刷</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BB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BT40主轴清洁工件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9D6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75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DBA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6B4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3B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环规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9C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9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35C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EE5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48E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F4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塞规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1A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A82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9E3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60D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F55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A4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环规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C9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F64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A9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7BA4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3F5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C45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塞规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282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613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6A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48F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8D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38</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975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760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0-25mm（293-240-30）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38B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C06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BBE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D0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7D3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B05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50-75mm（293-242-30）防水防油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3B2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1E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0A5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81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6B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159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75-100mm（293-243-30）防水防油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30A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26A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B88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DA9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0C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其他要求</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07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现场试切满足比赛加工要求参数否则退回</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B8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39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项</w:t>
            </w:r>
          </w:p>
        </w:tc>
      </w:tr>
    </w:tbl>
    <w:p w14:paraId="04CFA5D9">
      <w:pPr>
        <w:rPr>
          <w:rFonts w:hint="eastAsia" w:ascii="宋体" w:hAnsi="宋体" w:eastAsia="宋体" w:cs="宋体"/>
          <w:b w:val="0"/>
          <w:bCs w:val="0"/>
          <w:sz w:val="21"/>
          <w:szCs w:val="21"/>
        </w:rPr>
      </w:pPr>
    </w:p>
    <w:p w14:paraId="67B9B872">
      <w:pPr>
        <w:jc w:val="center"/>
        <w:rPr>
          <w:rFonts w:hint="eastAsia" w:ascii="宋体" w:hAnsi="宋体" w:eastAsia="宋体" w:cs="宋体"/>
          <w:b w:val="0"/>
          <w:bCs w:val="0"/>
          <w:sz w:val="21"/>
          <w:szCs w:val="21"/>
        </w:rPr>
      </w:pPr>
      <w:r>
        <w:rPr>
          <w:rFonts w:hint="eastAsia" w:ascii="宋体" w:hAnsi="宋体" w:eastAsia="宋体" w:cs="宋体"/>
          <w:b/>
          <w:bCs/>
          <w:i w:val="0"/>
          <w:iCs w:val="0"/>
          <w:color w:val="000000"/>
          <w:kern w:val="0"/>
          <w:sz w:val="28"/>
          <w:szCs w:val="28"/>
          <w:u w:val="none"/>
          <w:lang w:val="en-US" w:eastAsia="zh-CN" w:bidi="ar"/>
        </w:rPr>
        <w:t>现代模具制造技术项目耗材清单</w:t>
      </w:r>
    </w:p>
    <w:tbl>
      <w:tblPr>
        <w:tblStyle w:val="16"/>
        <w:tblW w:w="39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507"/>
        <w:gridCol w:w="3008"/>
        <w:gridCol w:w="833"/>
        <w:gridCol w:w="807"/>
      </w:tblGrid>
      <w:tr w14:paraId="415A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05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109" w:type="pct"/>
            <w:tcBorders>
              <w:top w:val="single" w:color="000000" w:sz="4" w:space="0"/>
              <w:left w:val="single" w:color="000000" w:sz="4" w:space="0"/>
              <w:bottom w:val="nil"/>
              <w:right w:val="single" w:color="000000" w:sz="4" w:space="0"/>
            </w:tcBorders>
            <w:shd w:val="clear" w:color="auto" w:fill="auto"/>
            <w:noWrap/>
            <w:vAlign w:val="center"/>
          </w:tcPr>
          <w:p w14:paraId="3CF374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物品名称</w:t>
            </w:r>
          </w:p>
        </w:tc>
        <w:tc>
          <w:tcPr>
            <w:tcW w:w="2214" w:type="pct"/>
            <w:tcBorders>
              <w:top w:val="single" w:color="000000" w:sz="4" w:space="0"/>
              <w:left w:val="single" w:color="000000" w:sz="4" w:space="0"/>
              <w:bottom w:val="nil"/>
              <w:right w:val="single" w:color="000000" w:sz="4" w:space="0"/>
            </w:tcBorders>
            <w:shd w:val="clear" w:color="auto" w:fill="auto"/>
            <w:vAlign w:val="center"/>
          </w:tcPr>
          <w:p w14:paraId="78BA70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型号规格、参数</w:t>
            </w:r>
          </w:p>
        </w:tc>
        <w:tc>
          <w:tcPr>
            <w:tcW w:w="613" w:type="pct"/>
            <w:tcBorders>
              <w:top w:val="single" w:color="000000" w:sz="4" w:space="0"/>
              <w:left w:val="single" w:color="000000" w:sz="4" w:space="0"/>
              <w:bottom w:val="nil"/>
              <w:right w:val="single" w:color="000000" w:sz="4" w:space="0"/>
            </w:tcBorders>
            <w:shd w:val="clear" w:color="auto" w:fill="auto"/>
            <w:noWrap/>
            <w:vAlign w:val="center"/>
          </w:tcPr>
          <w:p w14:paraId="3B2797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594" w:type="pct"/>
            <w:tcBorders>
              <w:top w:val="single" w:color="000000" w:sz="4" w:space="0"/>
              <w:left w:val="single" w:color="000000" w:sz="4" w:space="0"/>
              <w:bottom w:val="nil"/>
              <w:right w:val="single" w:color="000000" w:sz="4" w:space="0"/>
            </w:tcBorders>
            <w:shd w:val="clear" w:color="auto" w:fill="auto"/>
            <w:noWrap/>
            <w:vAlign w:val="center"/>
          </w:tcPr>
          <w:p w14:paraId="7046EF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数量</w:t>
            </w:r>
          </w:p>
        </w:tc>
      </w:tr>
      <w:tr w14:paraId="26AC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37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B4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型腔镶块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D2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130*100*25精料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7D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3F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610E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DB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35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型芯镶块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2D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130*100*30精料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33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9B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2A6B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C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85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型芯镶件</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F2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66*45*30精料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83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8D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5EAC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F9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64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斜顶针镶件</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21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10*12*105精料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1A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D8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5F7D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BA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7B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滑块底座</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9B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63*36*30精料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60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16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033F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D6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E7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D3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φ12mm68°合金铣刀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8A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22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r w14:paraId="005C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46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85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B6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φ10mm68°合金铣刀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BC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11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r>
      <w:tr w14:paraId="70F5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CD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BA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BD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φ8mm68°合金铣刀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8E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3E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r>
      <w:tr w14:paraId="7ACB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F8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AC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96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φ6mm68°合金铣刀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FA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89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r w14:paraId="0780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4E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F6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3D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φ4mm68°合金铣刀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7B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02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r>
      <w:tr w14:paraId="21B5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BE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2D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C6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φ2mm68°加长合金铣刀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E2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92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r>
      <w:tr w14:paraId="227C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F2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EE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气排分流器</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F3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多管路分气排气铝合金（9孔）</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73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28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61A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90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BB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研磨膏两款</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C9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抛光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BA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盒</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AE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r>
      <w:tr w14:paraId="7411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8D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C1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角磨片</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66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E7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6C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0630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15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7E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E7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D4.8合金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BE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A8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6588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3A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0A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69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D5合金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8B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37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CB5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BB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31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F5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D5.2合金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23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05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058C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BA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BB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B5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D6合金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F7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41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317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B1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D8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47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水孔钻D6.8-155L合金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2D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3C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23A8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BC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6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ER夹套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7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ER32-2/4/6/8/10/12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3C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17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1094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5C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D4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模具清洗剂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ED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550ML</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3F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24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6A3E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07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B1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气动切割机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F3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4寸</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20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7E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9F1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42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4D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气管</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93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φ10，3m长</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7B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3E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3DAA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D2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E8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气管转接头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6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4分三通+接头</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73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1E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03C3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DE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68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砂布圈</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EA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120/240/400/600目各100张</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8B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B4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25C3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1B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D6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气孔分流多管</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12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气排气泵分气块（7位9孔）</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93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40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5FC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C2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B7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水口钻头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6A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DMTIV6-2.5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E5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17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6DD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F3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AA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沉头铣刀（钻头）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44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DHTIHSS180-M5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6F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DD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A38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5E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9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纤维油石</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46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蓝色</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35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61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3DA5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3F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8B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纤维油石</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CC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浅红色</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D4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1C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7F02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FD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F8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气动超声波</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AB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TU-06A</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A3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40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1289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46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EA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气动风磨笔</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07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AR-6018A</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37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5C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74CF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35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09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多功能打磨机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21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虎牙GT版加强版</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C7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75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1B9D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97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65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切削液</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B0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防臭</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D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公斤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05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r>
      <w:tr w14:paraId="5532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C2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DB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除锈剂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C3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D3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13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71C1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FD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78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三丰深度尺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CA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0-150mm防水放油</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22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95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51AC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A3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72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三丰数显游标卡尺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34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0-200mm防水放油</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C3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39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1C2E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EA1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38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04E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其他要求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BD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现场试切满足比赛加工要求参数否则退回</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D87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8E8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项</w:t>
            </w:r>
          </w:p>
        </w:tc>
      </w:tr>
    </w:tbl>
    <w:p w14:paraId="2796BC6A">
      <w:pPr>
        <w:rPr>
          <w:rFonts w:hint="eastAsia" w:ascii="宋体" w:hAnsi="宋体" w:eastAsia="宋体" w:cs="宋体"/>
          <w:b w:val="0"/>
          <w:bCs w:val="0"/>
          <w:sz w:val="21"/>
          <w:szCs w:val="21"/>
        </w:rPr>
      </w:pPr>
    </w:p>
    <w:p w14:paraId="2708AA01">
      <w:pPr>
        <w:jc w:val="center"/>
        <w:rPr>
          <w:rFonts w:hint="eastAsia" w:ascii="宋体" w:hAnsi="宋体" w:eastAsia="宋体" w:cs="宋体"/>
          <w:b w:val="0"/>
          <w:bCs w:val="0"/>
          <w:sz w:val="21"/>
          <w:szCs w:val="21"/>
        </w:rPr>
      </w:pPr>
      <w:r>
        <w:rPr>
          <w:rFonts w:hint="eastAsia" w:ascii="宋体" w:hAnsi="宋体" w:eastAsia="宋体" w:cs="宋体"/>
          <w:b/>
          <w:bCs/>
          <w:i w:val="0"/>
          <w:iCs w:val="0"/>
          <w:color w:val="000000"/>
          <w:kern w:val="0"/>
          <w:sz w:val="28"/>
          <w:szCs w:val="28"/>
          <w:u w:val="none"/>
          <w:lang w:val="en-US" w:eastAsia="zh-CN" w:bidi="ar"/>
        </w:rPr>
        <w:t>增材制造，零部件测绘项目需耗材清单</w:t>
      </w:r>
    </w:p>
    <w:tbl>
      <w:tblPr>
        <w:tblStyle w:val="16"/>
        <w:tblW w:w="6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231"/>
        <w:gridCol w:w="2359"/>
        <w:gridCol w:w="1005"/>
        <w:gridCol w:w="1035"/>
      </w:tblGrid>
      <w:tr w14:paraId="6DDB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6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物品名称</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F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型号规格、参数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0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459B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2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0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减速器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7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全铝制、20*18*17cm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一级圆柱齿轮减速器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7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D43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7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7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三绿PLA</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1B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3D打印用，各种颜色都有,红色至少3卷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8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8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65D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1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B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机械图纸输出设备</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B9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输出A4机械工程图、装配图纸。双面四合一Wifi，激光打印，自动双面，含传真、复印、扫描图纸，支持输稿器至少50页与250页进纸盒。馈纸式扫描功能，支持有线和无线网络打印，端口：USB；WiFi端口；以太网。每分钟输出大于等于33页，一级能效，惠普/xiaomi/华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F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3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7153F78B">
      <w:pPr>
        <w:rPr>
          <w:rFonts w:hint="eastAsia"/>
        </w:rPr>
      </w:pPr>
    </w:p>
    <w:p w14:paraId="07C00A89">
      <w:pPr>
        <w:pStyle w:val="3"/>
        <w:numPr>
          <w:ilvl w:val="1"/>
          <w:numId w:val="0"/>
        </w:numPr>
        <w:ind w:left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5CAA13EC">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1、以上各赛项耗材需分别在技术响应表中进行响应，否则响应文件无效。</w:t>
      </w:r>
    </w:p>
    <w:p w14:paraId="7BC42623">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2、若供应商对以上耗材参数有疑问，可致电需求科室吴老师15956857128咨询。</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3CC03E1B">
      <w:pPr>
        <w:jc w:val="both"/>
        <w:rPr>
          <w:rFonts w:hint="eastAsia" w:ascii="方正宋黑简体" w:hAnsi="宋体" w:eastAsia="方正宋黑简体" w:cs="黑体"/>
          <w:b/>
          <w:bCs/>
          <w:sz w:val="32"/>
          <w:szCs w:val="32"/>
        </w:rPr>
      </w:pPr>
    </w:p>
    <w:p w14:paraId="67E882CD">
      <w:pPr>
        <w:jc w:val="both"/>
        <w:rPr>
          <w:rFonts w:hint="eastAsia" w:ascii="方正宋黑简体" w:hAnsi="宋体" w:eastAsia="方正宋黑简体" w:cs="黑体"/>
          <w:b/>
          <w:bCs/>
          <w:sz w:val="32"/>
          <w:szCs w:val="32"/>
        </w:rPr>
      </w:pPr>
    </w:p>
    <w:p w14:paraId="6BC3C02D">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62FD2989">
      <w:pPr>
        <w:jc w:val="center"/>
        <w:rPr>
          <w:rFonts w:hint="default" w:ascii="黑体" w:hAnsi="黑体" w:eastAsia="黑体"/>
          <w:sz w:val="44"/>
          <w:szCs w:val="44"/>
          <w:u w:val="single"/>
          <w:lang w:val="en-US" w:eastAsia="zh-CN"/>
        </w:rPr>
      </w:pPr>
      <w:r>
        <w:rPr>
          <w:rFonts w:hint="eastAsia" w:ascii="黑体" w:hAnsi="黑体" w:eastAsia="黑体"/>
          <w:sz w:val="44"/>
          <w:szCs w:val="44"/>
          <w:u w:val="single"/>
          <w:lang w:val="en-US" w:eastAsia="zh-CN"/>
        </w:rPr>
        <w:t xml:space="preserve">      包 段 号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48"/>
        <w:spacing w:line="360" w:lineRule="exact"/>
        <w:rPr>
          <w:rFonts w:hint="eastAsia" w:ascii="宋体" w:hAnsi="宋体"/>
          <w:color w:val="000000"/>
          <w:kern w:val="2"/>
          <w:sz w:val="28"/>
          <w:szCs w:val="28"/>
        </w:rPr>
      </w:pPr>
    </w:p>
    <w:p w14:paraId="7CB9B07D">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96E8262">
      <w:pPr>
        <w:rPr>
          <w:rFonts w:hint="eastAsia" w:ascii="方正宋黑简体" w:hAnsi="宋体" w:eastAsia="方正宋黑简体" w:cs="黑体"/>
          <w:b/>
          <w:bCs/>
          <w:sz w:val="32"/>
          <w:szCs w:val="32"/>
        </w:rPr>
      </w:pP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14:paraId="0AC4ECEA">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14:paraId="088996B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14:paraId="454C403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14:paraId="0A6C9A78">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14:paraId="41440109">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B7411C5">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412268">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9AF4930">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38D774">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45182F0">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6BFB19A">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2AED1C3">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3E7F150">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6D7F846">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99DC403">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EC9554">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EDCC31B">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29FCEA">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BA473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7EB874F">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C399B62">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DFF582A">
            <w:pPr>
              <w:spacing w:line="520" w:lineRule="exact"/>
              <w:ind w:firstLine="307" w:firstLineChars="128"/>
              <w:jc w:val="center"/>
              <w:rPr>
                <w:rFonts w:hint="eastAsia" w:ascii="微软雅黑" w:hAnsi="微软雅黑" w:eastAsia="微软雅黑"/>
                <w:sz w:val="24"/>
                <w:szCs w:val="24"/>
              </w:rPr>
            </w:pPr>
          </w:p>
        </w:tc>
      </w:tr>
      <w:tr w14:paraId="283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14:paraId="306DF105">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14:paraId="3ED82D0F">
      <w:pPr>
        <w:tabs>
          <w:tab w:val="left" w:pos="630"/>
        </w:tabs>
        <w:ind w:firstLine="630"/>
        <w:rPr>
          <w:rFonts w:hint="eastAsia" w:ascii="宋体" w:hAnsi="宋体"/>
          <w:sz w:val="28"/>
        </w:rPr>
      </w:pPr>
    </w:p>
    <w:p w14:paraId="6FDE1026">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14:paraId="1ED12FEB">
      <w:pPr>
        <w:spacing w:line="420" w:lineRule="exact"/>
        <w:jc w:val="center"/>
        <w:outlineLvl w:val="1"/>
        <w:rPr>
          <w:rFonts w:hint="eastAsia" w:ascii="方正宋黑简体" w:hAnsi="宋体" w:eastAsia="方正宋黑简体" w:cs="黑体"/>
          <w:b/>
          <w:bCs/>
          <w:sz w:val="32"/>
          <w:szCs w:val="32"/>
        </w:rPr>
      </w:pPr>
      <w:bookmarkStart w:id="14" w:name="_Toc516240286"/>
      <w:bookmarkStart w:id="15" w:name="_Toc516240339"/>
      <w:bookmarkStart w:id="16" w:name="_Toc466549697"/>
      <w:r>
        <w:rPr>
          <w:rFonts w:hint="eastAsia" w:ascii="方正宋黑简体" w:hAnsi="宋体" w:eastAsia="方正宋黑简体" w:cs="黑体"/>
          <w:b/>
          <w:bCs/>
          <w:sz w:val="32"/>
          <w:szCs w:val="32"/>
        </w:rPr>
        <w:t>五、响应表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403"/>
        <w:gridCol w:w="1992"/>
        <w:gridCol w:w="1188"/>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403"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992"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188"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14:paraId="225424CC">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14:paraId="2883DBD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403" w:type="dxa"/>
            <w:noWrap w:val="0"/>
            <w:vAlign w:val="center"/>
          </w:tcPr>
          <w:p w14:paraId="71F4E5FC">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992" w:type="dxa"/>
            <w:noWrap w:val="0"/>
            <w:vAlign w:val="center"/>
          </w:tcPr>
          <w:p w14:paraId="6881D6B1">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4D29DBED">
            <w:pPr>
              <w:pStyle w:val="8"/>
              <w:jc w:val="both"/>
              <w:rPr>
                <w:rFonts w:hint="eastAsia" w:ascii="宋体" w:hAnsi="宋体" w:eastAsia="宋体" w:cs="宋体"/>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14:paraId="4F8E09F5">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14:paraId="4C1A02A7">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403" w:type="dxa"/>
            <w:noWrap w:val="0"/>
            <w:vAlign w:val="center"/>
          </w:tcPr>
          <w:p w14:paraId="54DEF077">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992" w:type="dxa"/>
            <w:noWrap w:val="0"/>
            <w:vAlign w:val="center"/>
          </w:tcPr>
          <w:p w14:paraId="3654C1E6">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7172E5F5">
            <w:pPr>
              <w:pStyle w:val="8"/>
              <w:jc w:val="both"/>
              <w:rPr>
                <w:rFonts w:hint="eastAsia" w:ascii="宋体" w:hAnsi="宋体" w:eastAsia="宋体" w:cs="宋体"/>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14:paraId="67066E36">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14:paraId="65E65C2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3403" w:type="dxa"/>
            <w:noWrap w:val="0"/>
            <w:vAlign w:val="center"/>
          </w:tcPr>
          <w:p w14:paraId="0F2C84CC">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合同签订后7个日历天</w:t>
            </w:r>
          </w:p>
        </w:tc>
        <w:tc>
          <w:tcPr>
            <w:tcW w:w="1992" w:type="dxa"/>
            <w:noWrap w:val="0"/>
            <w:vAlign w:val="center"/>
          </w:tcPr>
          <w:p w14:paraId="4BA88D2E">
            <w:pPr>
              <w:pStyle w:val="8"/>
              <w:rPr>
                <w:rFonts w:hint="eastAsia" w:ascii="宋体" w:hAnsi="宋体" w:eastAsia="宋体" w:cs="宋体"/>
                <w:color w:val="000000"/>
                <w:kern w:val="0"/>
                <w:sz w:val="21"/>
                <w:szCs w:val="21"/>
                <w:lang w:val="en-US" w:eastAsia="zh-CN" w:bidi="ar"/>
              </w:rPr>
            </w:pPr>
          </w:p>
        </w:tc>
        <w:tc>
          <w:tcPr>
            <w:tcW w:w="1188" w:type="dxa"/>
            <w:noWrap w:val="0"/>
            <w:vAlign w:val="center"/>
          </w:tcPr>
          <w:p w14:paraId="71E06231">
            <w:pPr>
              <w:pStyle w:val="8"/>
              <w:rPr>
                <w:rFonts w:hint="eastAsia" w:ascii="宋体" w:hAnsi="宋体" w:eastAsia="宋体" w:cs="宋体"/>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14:paraId="46DC411D">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3403" w:type="dxa"/>
            <w:noWrap w:val="0"/>
            <w:vAlign w:val="center"/>
          </w:tcPr>
          <w:p w14:paraId="1DE3DD96">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992" w:type="dxa"/>
            <w:noWrap w:val="0"/>
            <w:vAlign w:val="center"/>
          </w:tcPr>
          <w:p w14:paraId="2C28517D">
            <w:pPr>
              <w:pStyle w:val="8"/>
              <w:jc w:val="center"/>
              <w:rPr>
                <w:rFonts w:hint="eastAsia" w:ascii="宋体" w:hAnsi="宋体" w:eastAsia="宋体" w:cs="宋体"/>
                <w:color w:val="000000"/>
                <w:kern w:val="0"/>
                <w:sz w:val="21"/>
                <w:szCs w:val="21"/>
                <w:lang w:val="en-US" w:eastAsia="zh-CN" w:bidi="ar"/>
              </w:rPr>
            </w:pPr>
          </w:p>
        </w:tc>
        <w:tc>
          <w:tcPr>
            <w:tcW w:w="1188" w:type="dxa"/>
            <w:noWrap w:val="0"/>
            <w:vAlign w:val="center"/>
          </w:tcPr>
          <w:p w14:paraId="6C3953CF">
            <w:pPr>
              <w:pStyle w:val="8"/>
              <w:jc w:val="center"/>
              <w:rPr>
                <w:rFonts w:hint="eastAsia" w:ascii="宋体" w:hAnsi="宋体" w:eastAsia="宋体" w:cs="宋体"/>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r w14:paraId="7082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7F4C5E4F">
            <w:pPr>
              <w:jc w:val="center"/>
              <w:rPr>
                <w:rFonts w:ascii="仿宋" w:hAnsi="仿宋" w:eastAsia="仿宋" w:cs="Arial"/>
                <w:sz w:val="30"/>
                <w:szCs w:val="30"/>
              </w:rPr>
            </w:pPr>
          </w:p>
        </w:tc>
        <w:tc>
          <w:tcPr>
            <w:tcW w:w="1560" w:type="dxa"/>
            <w:noWrap w:val="0"/>
            <w:vAlign w:val="center"/>
          </w:tcPr>
          <w:p w14:paraId="3E2D8037">
            <w:pPr>
              <w:rPr>
                <w:rFonts w:ascii="仿宋" w:hAnsi="仿宋" w:eastAsia="仿宋" w:cs="Arial"/>
                <w:sz w:val="30"/>
                <w:szCs w:val="30"/>
              </w:rPr>
            </w:pPr>
          </w:p>
        </w:tc>
        <w:tc>
          <w:tcPr>
            <w:tcW w:w="2340" w:type="dxa"/>
            <w:noWrap w:val="0"/>
            <w:vAlign w:val="top"/>
          </w:tcPr>
          <w:p w14:paraId="10EE619F">
            <w:pPr>
              <w:rPr>
                <w:rFonts w:ascii="仿宋" w:hAnsi="仿宋" w:eastAsia="仿宋" w:cs="Arial"/>
                <w:sz w:val="30"/>
                <w:szCs w:val="30"/>
              </w:rPr>
            </w:pPr>
          </w:p>
        </w:tc>
        <w:tc>
          <w:tcPr>
            <w:tcW w:w="641" w:type="dxa"/>
            <w:noWrap w:val="0"/>
            <w:vAlign w:val="center"/>
          </w:tcPr>
          <w:p w14:paraId="5CF31475">
            <w:pPr>
              <w:jc w:val="center"/>
              <w:rPr>
                <w:rFonts w:ascii="仿宋" w:hAnsi="仿宋" w:eastAsia="仿宋" w:cs="Arial"/>
                <w:sz w:val="30"/>
                <w:szCs w:val="30"/>
              </w:rPr>
            </w:pPr>
          </w:p>
        </w:tc>
        <w:tc>
          <w:tcPr>
            <w:tcW w:w="1867" w:type="dxa"/>
            <w:noWrap w:val="0"/>
            <w:vAlign w:val="top"/>
          </w:tcPr>
          <w:p w14:paraId="1B5A78B3">
            <w:pPr>
              <w:rPr>
                <w:rFonts w:ascii="仿宋" w:hAnsi="仿宋" w:eastAsia="仿宋" w:cs="Arial"/>
                <w:sz w:val="30"/>
                <w:szCs w:val="30"/>
              </w:rPr>
            </w:pPr>
          </w:p>
        </w:tc>
        <w:tc>
          <w:tcPr>
            <w:tcW w:w="732" w:type="dxa"/>
            <w:noWrap w:val="0"/>
            <w:vAlign w:val="top"/>
          </w:tcPr>
          <w:p w14:paraId="38065924">
            <w:pPr>
              <w:rPr>
                <w:rFonts w:ascii="仿宋" w:hAnsi="仿宋" w:eastAsia="仿宋" w:cs="Arial"/>
                <w:sz w:val="30"/>
                <w:szCs w:val="30"/>
              </w:rPr>
            </w:pPr>
          </w:p>
        </w:tc>
        <w:tc>
          <w:tcPr>
            <w:tcW w:w="900" w:type="dxa"/>
            <w:noWrap w:val="0"/>
            <w:vAlign w:val="center"/>
          </w:tcPr>
          <w:p w14:paraId="6DD40A10">
            <w:pPr>
              <w:rPr>
                <w:rFonts w:ascii="仿宋" w:hAnsi="仿宋" w:eastAsia="仿宋" w:cs="Arial"/>
                <w:sz w:val="30"/>
                <w:szCs w:val="30"/>
              </w:rPr>
            </w:pPr>
          </w:p>
        </w:tc>
      </w:tr>
      <w:tr w14:paraId="416C7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55A56D1">
            <w:pPr>
              <w:jc w:val="center"/>
              <w:rPr>
                <w:rFonts w:ascii="仿宋" w:hAnsi="仿宋" w:eastAsia="仿宋" w:cs="Arial"/>
                <w:sz w:val="30"/>
                <w:szCs w:val="30"/>
              </w:rPr>
            </w:pPr>
          </w:p>
        </w:tc>
        <w:tc>
          <w:tcPr>
            <w:tcW w:w="1560" w:type="dxa"/>
            <w:noWrap w:val="0"/>
            <w:vAlign w:val="center"/>
          </w:tcPr>
          <w:p w14:paraId="6FA4538B">
            <w:pPr>
              <w:rPr>
                <w:rFonts w:ascii="仿宋" w:hAnsi="仿宋" w:eastAsia="仿宋" w:cs="Arial"/>
                <w:sz w:val="30"/>
                <w:szCs w:val="30"/>
              </w:rPr>
            </w:pPr>
          </w:p>
        </w:tc>
        <w:tc>
          <w:tcPr>
            <w:tcW w:w="2340" w:type="dxa"/>
            <w:noWrap w:val="0"/>
            <w:vAlign w:val="top"/>
          </w:tcPr>
          <w:p w14:paraId="6309BBB5">
            <w:pPr>
              <w:rPr>
                <w:rFonts w:ascii="仿宋" w:hAnsi="仿宋" w:eastAsia="仿宋" w:cs="Arial"/>
                <w:sz w:val="30"/>
                <w:szCs w:val="30"/>
              </w:rPr>
            </w:pPr>
          </w:p>
        </w:tc>
        <w:tc>
          <w:tcPr>
            <w:tcW w:w="641" w:type="dxa"/>
            <w:noWrap w:val="0"/>
            <w:vAlign w:val="center"/>
          </w:tcPr>
          <w:p w14:paraId="38C10904">
            <w:pPr>
              <w:jc w:val="center"/>
              <w:rPr>
                <w:rFonts w:ascii="仿宋" w:hAnsi="仿宋" w:eastAsia="仿宋" w:cs="Arial"/>
                <w:sz w:val="30"/>
                <w:szCs w:val="30"/>
              </w:rPr>
            </w:pPr>
          </w:p>
        </w:tc>
        <w:tc>
          <w:tcPr>
            <w:tcW w:w="1867" w:type="dxa"/>
            <w:noWrap w:val="0"/>
            <w:vAlign w:val="top"/>
          </w:tcPr>
          <w:p w14:paraId="0EEA8FEE">
            <w:pPr>
              <w:rPr>
                <w:rFonts w:ascii="仿宋" w:hAnsi="仿宋" w:eastAsia="仿宋" w:cs="Arial"/>
                <w:sz w:val="30"/>
                <w:szCs w:val="30"/>
              </w:rPr>
            </w:pPr>
          </w:p>
        </w:tc>
        <w:tc>
          <w:tcPr>
            <w:tcW w:w="732" w:type="dxa"/>
            <w:noWrap w:val="0"/>
            <w:vAlign w:val="top"/>
          </w:tcPr>
          <w:p w14:paraId="471F4189">
            <w:pPr>
              <w:rPr>
                <w:rFonts w:ascii="仿宋" w:hAnsi="仿宋" w:eastAsia="仿宋" w:cs="Arial"/>
                <w:sz w:val="30"/>
                <w:szCs w:val="30"/>
              </w:rPr>
            </w:pPr>
          </w:p>
        </w:tc>
        <w:tc>
          <w:tcPr>
            <w:tcW w:w="900" w:type="dxa"/>
            <w:noWrap w:val="0"/>
            <w:vAlign w:val="center"/>
          </w:tcPr>
          <w:p w14:paraId="5007191B">
            <w:pPr>
              <w:rPr>
                <w:rFonts w:ascii="仿宋" w:hAnsi="仿宋" w:eastAsia="仿宋" w:cs="Arial"/>
                <w:sz w:val="30"/>
                <w:szCs w:val="30"/>
              </w:rPr>
            </w:pPr>
          </w:p>
        </w:tc>
      </w:tr>
      <w:tr w14:paraId="2DFB4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530FDD93">
            <w:pPr>
              <w:jc w:val="center"/>
              <w:rPr>
                <w:rFonts w:ascii="仿宋" w:hAnsi="仿宋" w:eastAsia="仿宋" w:cs="Arial"/>
                <w:sz w:val="30"/>
                <w:szCs w:val="30"/>
              </w:rPr>
            </w:pPr>
          </w:p>
        </w:tc>
        <w:tc>
          <w:tcPr>
            <w:tcW w:w="1560" w:type="dxa"/>
            <w:noWrap w:val="0"/>
            <w:vAlign w:val="center"/>
          </w:tcPr>
          <w:p w14:paraId="0B37F157">
            <w:pPr>
              <w:rPr>
                <w:rFonts w:ascii="仿宋" w:hAnsi="仿宋" w:eastAsia="仿宋" w:cs="Arial"/>
                <w:sz w:val="30"/>
                <w:szCs w:val="30"/>
              </w:rPr>
            </w:pPr>
          </w:p>
        </w:tc>
        <w:tc>
          <w:tcPr>
            <w:tcW w:w="2340" w:type="dxa"/>
            <w:noWrap w:val="0"/>
            <w:vAlign w:val="center"/>
          </w:tcPr>
          <w:p w14:paraId="76929BF7">
            <w:pPr>
              <w:rPr>
                <w:rFonts w:ascii="仿宋" w:hAnsi="仿宋" w:eastAsia="仿宋" w:cs="Arial"/>
                <w:sz w:val="30"/>
                <w:szCs w:val="30"/>
              </w:rPr>
            </w:pPr>
          </w:p>
        </w:tc>
        <w:tc>
          <w:tcPr>
            <w:tcW w:w="641" w:type="dxa"/>
            <w:noWrap w:val="0"/>
            <w:vAlign w:val="center"/>
          </w:tcPr>
          <w:p w14:paraId="126F344F">
            <w:pPr>
              <w:jc w:val="center"/>
              <w:rPr>
                <w:rFonts w:ascii="仿宋" w:hAnsi="仿宋" w:eastAsia="仿宋" w:cs="Arial"/>
                <w:sz w:val="30"/>
                <w:szCs w:val="30"/>
              </w:rPr>
            </w:pPr>
          </w:p>
        </w:tc>
        <w:tc>
          <w:tcPr>
            <w:tcW w:w="1867" w:type="dxa"/>
            <w:noWrap w:val="0"/>
            <w:vAlign w:val="top"/>
          </w:tcPr>
          <w:p w14:paraId="6A76978B">
            <w:pPr>
              <w:rPr>
                <w:rFonts w:ascii="仿宋" w:hAnsi="仿宋" w:eastAsia="仿宋" w:cs="Arial"/>
                <w:sz w:val="30"/>
                <w:szCs w:val="30"/>
              </w:rPr>
            </w:pPr>
          </w:p>
        </w:tc>
        <w:tc>
          <w:tcPr>
            <w:tcW w:w="732" w:type="dxa"/>
            <w:noWrap w:val="0"/>
            <w:vAlign w:val="top"/>
          </w:tcPr>
          <w:p w14:paraId="27E5780B">
            <w:pPr>
              <w:rPr>
                <w:rFonts w:ascii="仿宋" w:hAnsi="仿宋" w:eastAsia="仿宋" w:cs="Arial"/>
                <w:sz w:val="30"/>
                <w:szCs w:val="30"/>
              </w:rPr>
            </w:pPr>
          </w:p>
        </w:tc>
        <w:tc>
          <w:tcPr>
            <w:tcW w:w="900" w:type="dxa"/>
            <w:noWrap w:val="0"/>
            <w:vAlign w:val="center"/>
          </w:tcPr>
          <w:p w14:paraId="778D17AD">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10C205E5">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14:paraId="67A703E2">
      <w:pPr>
        <w:tabs>
          <w:tab w:val="left" w:pos="1815"/>
        </w:tabs>
        <w:jc w:val="both"/>
        <w:rPr>
          <w:rFonts w:hint="eastAsia" w:ascii="方正宋黑简体" w:hAnsi="宋体" w:eastAsia="方正宋黑简体" w:cs="黑体"/>
          <w:b/>
          <w:bCs/>
          <w:sz w:val="36"/>
          <w:szCs w:val="36"/>
          <w:lang w:val="en-US" w:eastAsia="zh-CN"/>
        </w:rPr>
      </w:pPr>
    </w:p>
    <w:p w14:paraId="65BF3B34">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4F936CF0">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14:paraId="6277CB74">
      <w:pPr>
        <w:autoSpaceDE w:val="0"/>
        <w:autoSpaceDN w:val="0"/>
        <w:adjustRightInd w:val="0"/>
        <w:jc w:val="center"/>
        <w:rPr>
          <w:rFonts w:hint="eastAsia" w:ascii="仿宋" w:hAnsi="仿宋" w:eastAsia="仿宋" w:cs="Arial"/>
          <w:sz w:val="30"/>
          <w:szCs w:val="30"/>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5"/>
        <w:ind w:firstLine="560"/>
        <w:rPr>
          <w:rFonts w:hint="eastAsia" w:ascii="宋体" w:hAnsi="宋体" w:cs="仿宋_GB2312"/>
          <w:kern w:val="0"/>
          <w:sz w:val="28"/>
          <w:szCs w:val="28"/>
        </w:rPr>
      </w:pPr>
    </w:p>
    <w:p w14:paraId="492CCF58">
      <w:pPr>
        <w:pStyle w:val="15"/>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57C347D3">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2"/>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14:paraId="309CCFA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4395E"/>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5E70B7"/>
    <w:rsid w:val="0D8869BF"/>
    <w:rsid w:val="0D8963C6"/>
    <w:rsid w:val="0DDF37E8"/>
    <w:rsid w:val="0DE274C1"/>
    <w:rsid w:val="0DF1622F"/>
    <w:rsid w:val="0E1B2B7A"/>
    <w:rsid w:val="0EF1740E"/>
    <w:rsid w:val="0F674C19"/>
    <w:rsid w:val="0FAE53AF"/>
    <w:rsid w:val="102858E0"/>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5D05EB2"/>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C449A"/>
    <w:rsid w:val="1E3F54B5"/>
    <w:rsid w:val="1E8623DD"/>
    <w:rsid w:val="1E90116F"/>
    <w:rsid w:val="1EC116BA"/>
    <w:rsid w:val="1EDA1DA8"/>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174AED"/>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B96481"/>
    <w:rsid w:val="52C850B9"/>
    <w:rsid w:val="52E641F6"/>
    <w:rsid w:val="52EB514F"/>
    <w:rsid w:val="530D1306"/>
    <w:rsid w:val="53201C86"/>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421F9C"/>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D2D59F4"/>
    <w:rsid w:val="5E2525B9"/>
    <w:rsid w:val="5F546B5D"/>
    <w:rsid w:val="5FA616CD"/>
    <w:rsid w:val="60C93D3C"/>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6FF36051"/>
    <w:rsid w:val="70254029"/>
    <w:rsid w:val="705C6E8B"/>
    <w:rsid w:val="70AD2FFD"/>
    <w:rsid w:val="70AE4174"/>
    <w:rsid w:val="70F14589"/>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47081E"/>
    <w:rsid w:val="778E7BEF"/>
    <w:rsid w:val="77C752C1"/>
    <w:rsid w:val="77F21366"/>
    <w:rsid w:val="78A5375B"/>
    <w:rsid w:val="78C76BF5"/>
    <w:rsid w:val="78D03ED3"/>
    <w:rsid w:val="78FC0547"/>
    <w:rsid w:val="79256331"/>
    <w:rsid w:val="79427A90"/>
    <w:rsid w:val="796D55B9"/>
    <w:rsid w:val="799F1CD9"/>
    <w:rsid w:val="79D93E95"/>
    <w:rsid w:val="7AA63222"/>
    <w:rsid w:val="7ABF7E1D"/>
    <w:rsid w:val="7AD0196F"/>
    <w:rsid w:val="7B2044AA"/>
    <w:rsid w:val="7B9D55DF"/>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2767</Words>
  <Characters>2958</Characters>
  <Lines>71</Lines>
  <Paragraphs>20</Paragraphs>
  <TotalTime>13</TotalTime>
  <ScaleCrop>false</ScaleCrop>
  <LinksUpToDate>false</LinksUpToDate>
  <CharactersWithSpaces>3274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2025-06-11T09:55:14Z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00D53F89D46F4B0B8096A5477B1CF259_13</vt:lpwstr>
  </property>
  <property fmtid="{D5CDD505-2E9C-101B-9397-08002B2CF9AE}" pid="4" name="KSOTemplateDocerSaveRecord">
    <vt:lpwstr>eyJoZGlkIjoiOTg0OGViM2Y3Y2Y2ZWM2NTA2OGZlYTAzOWQ2MDlmMjMiLCJ1c2VySWQiOiIzODc2MDA2NDcifQ==</vt:lpwstr>
  </property>
</Properties>
</file>